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1934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2613/20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Д.Б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истца Дьяченко Е.В.,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представителя истца Иванова А.П.,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</w:t>
      </w:r>
      <w:r>
        <w:rPr>
          <w:rFonts w:ascii="Times New Roman" w:eastAsia="Times New Roman" w:hAnsi="Times New Roman" w:cs="Times New Roman"/>
          <w:sz w:val="28"/>
          <w:szCs w:val="28"/>
        </w:rPr>
        <w:t>исковому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Дьяченко Елены Викторовны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обществу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убытков, связанных с оплатой кредитного договора № </w:t>
      </w:r>
      <w:r>
        <w:rPr>
          <w:rStyle w:val="cat-UserDefinedgrp-2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08.11.2025, убытков, связанных с оказанием юридических услуг, компенсации морального вреда, неустойки за просрочку удовлетворения требований потребителя в размере 1% начиная с 20.01.2026 по дату вынесения решения, </w:t>
      </w:r>
      <w:r>
        <w:rPr>
          <w:rFonts w:ascii="Times New Roman" w:eastAsia="Times New Roman" w:hAnsi="Times New Roman" w:cs="Times New Roman"/>
          <w:sz w:val="28"/>
          <w:szCs w:val="28"/>
        </w:rPr>
        <w:t>штраф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неудовлетворение в добровольном порядке требований потребителя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рамках закона о защите прав потребителей.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Дьяченко Елены Викторовны к обществу с ограниченной ответственностью «КИМ»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убытков, связанных с оплатой кредитного договора № </w:t>
      </w:r>
      <w:r>
        <w:rPr>
          <w:rStyle w:val="cat-UserDefinedgrp-27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08.11.2025, убытков, связанных с оказанием юридических услуг, компенсации морального вреда, неустойки за просрочку удовлетворения требований потребителя в размере 1% начиная с 20.01.2026 по дату вынесения решения,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неудовлетворение в добровольном порядке требований потребителя</w:t>
      </w:r>
      <w:r>
        <w:rPr>
          <w:rFonts w:ascii="Times New Roman" w:eastAsia="Times New Roman" w:hAnsi="Times New Roman" w:cs="Times New Roman"/>
          <w:sz w:val="28"/>
          <w:szCs w:val="28"/>
        </w:rPr>
        <w:t>, в рамках закона о защите прав потребителей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КИМ» ИНН 860217492654, ОГРН 1246300011484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Дьяченко Елены Викторовны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убытки, связанные с оплатой кредитного договора № </w:t>
      </w:r>
      <w:r>
        <w:rPr>
          <w:rStyle w:val="cat-UserDefinedgrp-27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08.11.2025 в размере 50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068 (пятьдесят тысяч шестьдесят восемь) рублей 26 копеек, </w:t>
      </w:r>
      <w:r>
        <w:rPr>
          <w:rFonts w:ascii="Times New Roman" w:eastAsia="Times New Roman" w:hAnsi="Times New Roman" w:cs="Times New Roman"/>
          <w:sz w:val="28"/>
          <w:szCs w:val="28"/>
        </w:rPr>
        <w:t>убытки, связанные с оказанием юридических услуг в размере 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(тридцать тысяч)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неустойку за просрочку удовлетворения требований потребителя в размере 1% начиная с </w:t>
      </w:r>
      <w:r>
        <w:rPr>
          <w:rFonts w:ascii="Times New Roman" w:eastAsia="Times New Roman" w:hAnsi="Times New Roman" w:cs="Times New Roman"/>
          <w:sz w:val="28"/>
          <w:szCs w:val="28"/>
        </w:rPr>
        <w:t>20.01.2026 по 19.05.2026 (дату вынесения решения) в размере 50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068 (пятьдесят тысяч шестьдесят восемь) рублей 26 копеек, компенсацию морального вреда 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(пять тысяч) рублей 00 копеек, 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неудовлетворение в добровольном порядке требований потребителя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67 568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шестьдесят семь тысяч пятьсот шестьдесят восемь</w:t>
      </w:r>
      <w:r>
        <w:rPr>
          <w:rFonts w:ascii="Times New Roman" w:eastAsia="Times New Roman" w:hAnsi="Times New Roman" w:cs="Times New Roman"/>
          <w:sz w:val="28"/>
          <w:szCs w:val="28"/>
        </w:rPr>
        <w:t>) рублей 26 копеек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«КИМ» ИНН 860217492654, ОГРН 1246300011484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доход местного бюджета государственную пошлину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семь тысяч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 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Подлинный документ хранится в деле № </w:t>
      </w:r>
      <w:r>
        <w:rPr>
          <w:rFonts w:ascii="Times New Roman" w:eastAsia="Times New Roman" w:hAnsi="Times New Roman" w:cs="Times New Roman"/>
          <w:sz w:val="18"/>
          <w:szCs w:val="18"/>
        </w:rPr>
        <w:t>02-</w:t>
      </w:r>
      <w:r>
        <w:rPr>
          <w:rFonts w:ascii="Times New Roman" w:eastAsia="Times New Roman" w:hAnsi="Times New Roman" w:cs="Times New Roman"/>
          <w:sz w:val="18"/>
          <w:szCs w:val="18"/>
        </w:rPr>
        <w:t>1934</w:t>
      </w:r>
      <w:r>
        <w:rPr>
          <w:rFonts w:ascii="Times New Roman" w:eastAsia="Times New Roman" w:hAnsi="Times New Roman" w:cs="Times New Roman"/>
          <w:sz w:val="18"/>
          <w:szCs w:val="18"/>
        </w:rPr>
        <w:t>/26</w:t>
      </w:r>
      <w:r>
        <w:rPr>
          <w:rFonts w:ascii="Times New Roman" w:eastAsia="Times New Roman" w:hAnsi="Times New Roman" w:cs="Times New Roman"/>
          <w:sz w:val="18"/>
          <w:szCs w:val="18"/>
        </w:rPr>
        <w:t>13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>
      <w:pPr>
        <w:spacing w:before="0" w:after="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19 мая </w:t>
      </w:r>
      <w:r>
        <w:rPr>
          <w:rFonts w:ascii="Times New Roman" w:eastAsia="Times New Roman" w:hAnsi="Times New Roman" w:cs="Times New Roman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 </w:t>
      </w:r>
    </w:p>
    <w:p>
      <w:pPr>
        <w:spacing w:before="0" w:after="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заседания_________________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Т.Ю. </w:t>
      </w:r>
      <w:r>
        <w:rPr>
          <w:rFonts w:ascii="Times New Roman" w:eastAsia="Times New Roman" w:hAnsi="Times New Roman" w:cs="Times New Roman"/>
          <w:sz w:val="18"/>
          <w:szCs w:val="18"/>
        </w:rPr>
        <w:t>Шакура</w:t>
      </w:r>
    </w:p>
    <w:p>
      <w:pPr>
        <w:spacing w:before="0" w:after="0"/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0"/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7rplc-15">
    <w:name w:val="cat-UserDefined grp-27 rplc-15"/>
    <w:basedOn w:val="DefaultParagraphFont"/>
  </w:style>
  <w:style w:type="character" w:customStyle="1" w:styleId="cat-UserDefinedgrp-28rplc-24">
    <w:name w:val="cat-UserDefined grp-28 rplc-24"/>
    <w:basedOn w:val="DefaultParagraphFont"/>
  </w:style>
  <w:style w:type="character" w:customStyle="1" w:styleId="cat-UserDefinedgrp-27rplc-29">
    <w:name w:val="cat-UserDefined grp-27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